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/>
          <w:sz w:val="52"/>
          <w:szCs w:val="52"/>
        </w:rPr>
      </w:pPr>
      <w:r>
        <w:rPr>
          <w:rFonts w:asciiTheme="minorEastAsia" w:eastAsiaTheme="minorEastAsia" w:hAnsiTheme="minorEastAsia" w:hint="eastAsia"/>
          <w:sz w:val="52"/>
          <w:szCs w:val="52"/>
        </w:rPr>
        <w:t>第</w:t>
      </w:r>
      <w:r>
        <w:rPr>
          <w:rFonts w:asciiTheme="minorEastAsia" w:eastAsiaTheme="minorEastAsia" w:hAnsiTheme="minorEastAsia"/>
          <w:sz w:val="52"/>
          <w:szCs w:val="52"/>
        </w:rPr>
        <w:t>4</w:t>
      </w:r>
      <w:r>
        <w:rPr>
          <w:rFonts w:asciiTheme="minorEastAsia" w:eastAsiaTheme="minorEastAsia" w:hAnsiTheme="minorEastAsia" w:hint="eastAsia"/>
          <w:sz w:val="52"/>
          <w:szCs w:val="52"/>
        </w:rPr>
        <w:t>单元</w:t>
      </w:r>
    </w:p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52"/>
        </w:rPr>
      </w:pPr>
      <w:r>
        <w:rPr>
          <w:rFonts w:asciiTheme="minorEastAsia" w:eastAsiaTheme="minorEastAsia" w:hAnsiTheme="minorEastAsia" w:hint="eastAsia"/>
          <w:sz w:val="44"/>
          <w:szCs w:val="52"/>
        </w:rPr>
        <w:t>13 桥</w:t>
      </w:r>
    </w:p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24" name="bt01.jpg" descr="id:2147491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bt01.jpg" descr="id:214749154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(1)学会本课“咆、哮”等生字,理解“惊慌、跌跌撞撞、拥戴、沙哑、呻吟”等词语,能有感情地朗读课文,了解课文描写的故事,体会课文中老汉在生死关头舍己为人的高尚品质。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(2)了解和领悟课文在表达上的特点,理解描写老汉在关键时刻的动作、神态、语言的句子,感受一个老共产党员的光辉形象。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借助多媒体,着力渲染环境;采用“品读感悟”式教学方法,引导学生抓住重点词句和知识点,积累语言,拓宽视野,走近人物,感受形象。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体会主人公舍己为人、大公无私的高尚品质和人格魅力。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从描写老汉的词句中感悟老汉的崇高精神。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理解“桥”的深刻意义。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学生:按照预习单的要求预习,并且完成预习单。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教师:1.制作教学课件。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2.根据学生的预习单查看预习情况,使教学更具针对性。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25" name="bt02.jpg" descr="id:2147491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bt02.jpg" descr="id:214749155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0B665B" w:rsidTr="000C366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一、以“桥”引入,初步感知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日常生活中,相信同学们都看见过小木桥,踏过石板桥,惊叹于城市的立交桥,这些都是看得见摸得着的桥,还有一种桥叫——生命桥。它是老羚羊为救年轻羚羊,牺牲自己,让年轻羚羊飞渡悬崖的桥;是蚂蚁为了让自己的同伴在烈火或大水中留下来而抱作一团滚过火、蹚过水的桥。这些都是动人心魄的桥。今天,仍有一座桥在演绎着动人的故事。(板书课题:桥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二、提出要求,自学课文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要求: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(1)自由读课文,学习生字新词。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(2)想一想:课文写了怎样的一件事?尝试用自己的话说一说。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深夜,当洪水袭来时,老汉冒着生命危险,不存私念地指挥一百多号人有秩序地过桥,最后自己和儿子却被洪水吞没了。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三、再读课文,感受“感动”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1.自由读课文,在课文中找出描写洪水凶猛的句子。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2.交流: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(1)出示句子进行对比: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◇黎明的时候,雨突然大了。像泼。像倒。山洪咆哮着,像一群受惊的野马,从山谷里狂奔而来,势不可当。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◇黎明的时候,雨突然大了。山洪咆哮着,从山谷里狂奔而来,势不可当。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哪句话写得好?为什么?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(2)“咆哮”是什么意思?山洪是怎么咆哮的?理解“势不可当”的意思。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(3)指导学生读出洪水的凶猛。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(4)还有哪些句子写出了洪水的凶猛?找出来说一说,读一读。(随机理解词语:跳舞、狞笑。)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3.过渡:当洪水袭来时,村庄惊醒了。人们翻身下床,却一脚踩进水里。惊慌失措的人们你拥我挤地逃跑,寻找生路,他们找到了吗?(找到了,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北面那座窄窄的木桥。)这是一座普通的桥吗?不,这不是一座普通的桥,因为它窄窄的身躯上将承载一百多号人的生命,整个村庄的生命啊!于是,急于求生的人们跌跌撞撞地向那木桥拥去……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4.讨论:如果大家就这样乱七八糟、毫无秩序地拥向窄窄的木桥,会是怎样的结果?(学生自由猜测可能发生的结果,感受形势的危急。)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5.是的,在危急关头,年迈的党支部书记没有因为惊慌而失去理智。他是怎么做的?怎么说的呢?请再读课文,找出让你感动的地方,读一读,说一说。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(1)先于村民来到木桥前,便于指挥。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(2)号召党员同志排在后面,体现党员同志的先进性。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(3)不顾私情,让非党员村民先行,先人后己。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(4)舍己为人,壮烈牺牲。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6.你觉得这是一名怎样的老汉?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老汉用自己和儿子的生命换来了一百多号村民的生命,用自己的行动实践了共产党员先人后己、舍己为人的高尚品质。他是真正的共产党员!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四、布置作业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抄写本课生字新词。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0B665B" w:rsidTr="000C366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一、抓住言行,研读体会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1.指名读第7自然段到第23自然段,找出描写老汉动作、神态、语言的句子,仔细读一读,然后在小组内交流自己的感受。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2.课堂交流,教师随机指导。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(1)出示句子:“老汉清瘦的脸上淌着雨水。他不说话,盯着乱哄哄的人们。他像一座山。”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①老汉“不说话”,却使人们停住了脚步,不再疯一样地拥上木桥。老汉真是“一座山”吗?为什么?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老汉先村民来到木桥前,却没有夺路而逃,真是一个为村着想、为民着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想的好书记,怪不得他受人“拥戴”,老汉在村民中的威信“像一座山”。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②联系上下文,理解“拥戴”。老汉为什么会受村民“拥戴”呢?想象老汉为村着想、为民着想的事例。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③指导学生有感情地朗读这句话。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(2)出示句子:“老汉突然冲上前,从队伍里揪出一个小伙子,吼道:‘你还算是个党员吗?排到后面去!’老汉凶得像只豹子。”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①比较句子: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◇老汉突然冲上前,从队伍里揪出一个小伙子,吼道:“你还算是个党员吗?排到后面去!”老汉凶得像只豹子。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◇老汉突然跑上前,从队伍里拉出一个小伙子,叫道:“你还算是个党员吗?排到后面去!”老汉凶得很。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“冲、揪、吼、像只豹子”写出了什么?(动作果断,不容置疑。)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②老汉明知道这是自己的儿子,是自己的后代,为什么还一定要小伙子排到最后去?这是一位怎样的老汉?(坚持原则,秉公办事,不徇私情,舍己为人。)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③有感情地朗读句子。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(3)出示句子:“老汉似乎要喊什么,猛然间,一个浪头也吞没了他。”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①老汉如果能喊,要喊的是什么?写下来。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交流、朗读学生所写的句子。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②这是一位怎么的老汉?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老汉是党支部书记,也是一位父亲,他血气方刚,也充满父爱。但是,当个人与大家的利益相冲突时,他毅然选择的是“先人后己”!所以,在生命的最后一刻,他想说的太多太多……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3.再读课文加深感受:选择第7自然段到第23自然段中令你最感动的句子,有感情地朗读。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二、启发想象,体验感悟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1.洪水退了,村民们得救了。但老汉却与自己的儿子永远离开了自己的亲人。齐读最后4个自然段。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2.同学们,老汉牺牲后,村民们会怎么做?怎么说?想象当时的一个场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景,以不同的身份,写一个片段。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参考题目: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爷爷,我们想您!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老支书,慢走!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挥泪送别老支书!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我们永远纪念您!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洪水退后……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三、领悟写法,激发情感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1.自由朗读全文,想想课文在表达方式上有什么特别的地方。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2.根据学生的理解和领悟,随机指导学生在课文中发现。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(1)巧妙地设置悬念。讨论:课文为什么最后才交代老汉与小伙子的关系?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(2)用环境描写烘托紧张的气氛,突出人物形象。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(3)语言简练,语句简短。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B665B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四、作业布置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1.摘抄课文中有特色的句子。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2.用环境描写写一段话。</w:t>
            </w:r>
          </w:p>
          <w:p w:rsidR="000B665B" w:rsidRDefault="000B665B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3.排演课本剧。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B665B" w:rsidRDefault="000B665B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26" name="bt03.jpg" descr="id:2147491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t03.jpg" descr="id:214749157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0B665B" w:rsidRDefault="000B665B" w:rsidP="000B665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(生命)桥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老汉　　　　洪水　　　　村民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沉着、镇静　　　凶猛　　　惊慌失措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无畏、英勇　　　可怕　　　毫无秩序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不徇私情　　　 魔鬼　　　跌跌撞撞</w:t>
      </w:r>
    </w:p>
    <w:p w:rsidR="000B665B" w:rsidRDefault="000B665B" w:rsidP="000B665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lastRenderedPageBreak/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1.情感渲染。在这节课中,我把自己独特的人生体验融进文本,努力创设良好的环境,使文本、学生、教师三者融为一体。这样,对于“老汉伟大精神的感悟”这一教学目标而言,引领学生的情感无疑是一个催化剂了。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以“读”为主线,引导学生自主感悟。在教学中,我通过抓重点词句让学生充分地读,层层深入地读,感受老汉在危急时刻将生的希望留给别人,将死的危险留给自己的伟大精神。采用了“以读为本,读中感悟”的策略,所以本节课激起了学生的情感共鸣,真正有所感悟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读、法、写相结合。在新课程实施过程中,课堂上“君子动口不动手”的现象十分普遍,特别是我们课堂上多的是感悟,少的是训练,因此,这节课在体会了课文的表达方法后,我重点抓住“环境描写”这种表达方法引导学生进行练笔,整节课真正做到了以读学法、以法促写、读写结合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在教学中虽然力求让学生通过读来感悟课文,但是在课堂上对语言文字的挖掘多了一些,让学生体会感悟少了一些;教师的点拨多了一些,学生的自悟少了一些。如果教师的讲解少一些,那么就可以给学生多一些时间进行读写训练。</w:t>
      </w:r>
    </w:p>
    <w:p w:rsidR="000B665B" w:rsidRDefault="000B665B" w:rsidP="000B665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2.备课中所设计的几个教学切入点,如老汉和小伙子的关系放在最后才点明这样写的好处;比喻、拟人等修辞手法的运用对文章所起的作用,这几点虽然都设计到了,但由于前面花的时间太多,没有点透,也是遗憾之处。</w:t>
      </w:r>
    </w:p>
    <w:p w:rsidR="006D0961" w:rsidRPr="000B665B" w:rsidRDefault="006D0961"/>
    <w:sectPr w:rsidR="006D0961" w:rsidRPr="000B665B" w:rsidSect="006D0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665B"/>
    <w:rsid w:val="000B665B"/>
    <w:rsid w:val="006D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5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665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665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2021-08-12T01:03:00Z</dcterms:created>
  <dcterms:modified xsi:type="dcterms:W3CDTF">2021-08-12T01:03:00Z</dcterms:modified>
</cp:coreProperties>
</file>